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6" w:rsidRDefault="00EB6B96" w:rsidP="00A634DD">
      <w:pPr>
        <w:spacing w:after="0" w:line="240" w:lineRule="auto"/>
        <w:ind w:left="-1134"/>
      </w:pPr>
      <w:bookmarkStart w:id="0" w:name="_GoBack"/>
      <w:bookmarkEnd w:id="0"/>
    </w:p>
    <w:p w:rsidR="00EB6B96" w:rsidRDefault="00EB6B96" w:rsidP="00A634DD">
      <w:pPr>
        <w:spacing w:after="0" w:line="24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6031230" cy="8311275"/>
            <wp:effectExtent l="19050" t="0" r="7620" b="0"/>
            <wp:docPr id="1" name="Рисунок 1" descr="C:\Users\Татьяна\Desktop\СП и соц.раб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П и соц.раб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B6B96" w:rsidRDefault="00EB6B96" w:rsidP="00A634DD">
      <w:pPr>
        <w:spacing w:after="0" w:line="240" w:lineRule="auto"/>
        <w:ind w:left="-1134"/>
      </w:pPr>
    </w:p>
    <w:p w:rsidR="00E67C19" w:rsidRPr="00A931AE" w:rsidRDefault="00E67C19" w:rsidP="00A634DD">
      <w:pPr>
        <w:spacing w:after="0" w:line="240" w:lineRule="auto"/>
        <w:ind w:left="-1134"/>
      </w:pPr>
      <w:r w:rsidRPr="00A931AE">
        <w:lastRenderedPageBreak/>
        <w:t>Цель работы Совета профилактики правонарушений: противодействия противоправным поступкам учащихся школы, а также создание условий для получения ими полноценного качественного образования.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Основные задачи Совета профилактики: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• 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школы;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• разъяснение существующего законодательства, прав и обязанностей родителей и детей;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• проведение индивидуально-воспитательной работы с подростками </w:t>
      </w:r>
      <w:proofErr w:type="spellStart"/>
      <w:r w:rsidRPr="00A931AE">
        <w:t>девиантного</w:t>
      </w:r>
      <w:proofErr w:type="spellEnd"/>
      <w:r w:rsidRPr="00A931AE">
        <w:t xml:space="preserve"> поведения;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• проведение просветительской деятельности по данной проблеме;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• организация работы с социально опасными, неблагополучными, проблемными семьями, защита прав детей из данной категории семей;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• 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A931AE">
        <w:t>ии ОО</w:t>
      </w:r>
      <w:proofErr w:type="gramEnd"/>
      <w:r w:rsidRPr="00A931AE">
        <w:t>Н по правам ребенка).</w:t>
      </w:r>
    </w:p>
    <w:p w:rsidR="006D3D44" w:rsidRDefault="006D3D44" w:rsidP="006D3D44">
      <w:pPr>
        <w:spacing w:after="0" w:line="240" w:lineRule="auto"/>
        <w:ind w:left="-1134"/>
      </w:pPr>
    </w:p>
    <w:p w:rsidR="00E67C19" w:rsidRPr="006D3D44" w:rsidRDefault="00E67C19" w:rsidP="006D3D44">
      <w:pPr>
        <w:spacing w:after="0" w:line="240" w:lineRule="auto"/>
        <w:ind w:left="-1134"/>
      </w:pPr>
      <w:r w:rsidRPr="00A634DD">
        <w:rPr>
          <w:b/>
          <w:sz w:val="28"/>
          <w:szCs w:val="28"/>
        </w:rPr>
        <w:t>Сентябрь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Создание Совета профилактики правонарушений, утверждение списка.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Утверждение плана работы Совета профилактики на год.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Выявление и постановка на учет школьников, имеющих отклонения в поведении, корректировка списков семей социально опасного положения.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Привлечение учащихся в кружки, секции и т.д.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Обследование условий жизни опекаемых детей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</w:t>
      </w:r>
    </w:p>
    <w:p w:rsidR="00E67C19" w:rsidRPr="00A931AE" w:rsidRDefault="00E67C19" w:rsidP="00A634DD">
      <w:pPr>
        <w:spacing w:after="0" w:line="240" w:lineRule="auto"/>
        <w:ind w:left="-1134"/>
      </w:pP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t>Октябрь</w:t>
      </w:r>
    </w:p>
    <w:p w:rsidR="00E67C19" w:rsidRPr="00A931AE" w:rsidRDefault="00E67C19" w:rsidP="00A634DD">
      <w:pPr>
        <w:spacing w:after="0" w:line="240" w:lineRule="auto"/>
        <w:ind w:left="-1134"/>
      </w:pP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Индивидуальные беседы с учащимися, состоящими на </w:t>
      </w:r>
      <w:proofErr w:type="spellStart"/>
      <w:r w:rsidRPr="00A931AE">
        <w:t>внутришкольном</w:t>
      </w:r>
      <w:proofErr w:type="spellEnd"/>
      <w:r w:rsidRPr="00A931AE">
        <w:t xml:space="preserve"> учёте и учёте в ОВД, ОДН и КДН и ЗП с учениками, чьи семьи находятся в социально-опасном положении.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Встреча и беседа сотрудников ГИБДД с учащимися школы.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Выявление учащихся регулярно пропускающих занятия без уважительной причины.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Обсуждение поведения и успеваемости учащихся (по заявлениям классных руководителей).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Классные часы «Вредные привычки»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</w:t>
      </w: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t>Ноябрь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Успеваемость и посещение уроков учащимися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Организация встречи учащихся с инспектором по делам несовершеннолетних «Административная и уголовная ответственность».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Посещение уроков с целью проверки «Работа с трудными учащимися на уроке».</w:t>
      </w:r>
    </w:p>
    <w:p w:rsidR="00E67C19" w:rsidRPr="00A931AE" w:rsidRDefault="006D3D44" w:rsidP="00A634DD">
      <w:pPr>
        <w:spacing w:after="0" w:line="240" w:lineRule="auto"/>
        <w:ind w:left="-1134"/>
      </w:pPr>
      <w:r>
        <w:t>Анкетирование учащихся 7 – 9</w:t>
      </w:r>
      <w:r w:rsidR="00E67C19" w:rsidRPr="00A931AE">
        <w:t xml:space="preserve"> классов с целью выяснения их занятости во внеурочное время.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Уроки здоровья по вопросам профилактики наркомании, алкоголизма, ВИЧ-инфекции и т.д.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</w:t>
      </w: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t>Декабрь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Организация свободного времени учащихся школы в каникулярное время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Посещение на дому учащихся, состоящих на </w:t>
      </w:r>
      <w:proofErr w:type="spellStart"/>
      <w:r w:rsidRPr="00A931AE">
        <w:t>внутришкольном</w:t>
      </w:r>
      <w:proofErr w:type="spellEnd"/>
      <w:r w:rsidRPr="00A931AE">
        <w:t xml:space="preserve"> учете и учете в инспекции по делам несовершеннолетних. 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Планирование работы с учащимися на зимних каникулах.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Индивидуальные семейные консультации (с</w:t>
      </w:r>
      <w:r w:rsidR="00755027">
        <w:t xml:space="preserve"> родителями учащихся группы риска)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Совета.</w:t>
      </w:r>
    </w:p>
    <w:p w:rsidR="00E67C19" w:rsidRPr="00A931AE" w:rsidRDefault="00E67C19" w:rsidP="00A634DD">
      <w:pPr>
        <w:spacing w:after="0" w:line="240" w:lineRule="auto"/>
        <w:ind w:left="-1134"/>
      </w:pP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t>Январь</w:t>
      </w:r>
    </w:p>
    <w:p w:rsidR="00E67C19" w:rsidRPr="00A931AE" w:rsidRDefault="00E67C19" w:rsidP="00A634DD">
      <w:pPr>
        <w:spacing w:after="0" w:line="240" w:lineRule="auto"/>
        <w:ind w:left="-1134"/>
      </w:pP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Работа классных руководителей, с неблагополучными семьями.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Посещение на дому учащихся, стоящих на </w:t>
      </w:r>
      <w:proofErr w:type="spellStart"/>
      <w:r w:rsidRPr="00A931AE">
        <w:t>внутришкольном</w:t>
      </w:r>
      <w:proofErr w:type="spellEnd"/>
      <w:r w:rsidRPr="00A931AE">
        <w:t xml:space="preserve"> учете, неблагополучных семей.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Беседы с учащимися, неуспевающими по итогам 1 полугодия и регулярно пропускающими занятия без уважительной причины.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Законы школьной жизни в учении и воспитании школьников.</w:t>
      </w:r>
    </w:p>
    <w:p w:rsidR="00E67C19" w:rsidRPr="00A931AE" w:rsidRDefault="00755027" w:rsidP="00A634DD">
      <w:pPr>
        <w:spacing w:after="0" w:line="240" w:lineRule="auto"/>
        <w:ind w:left="-1134"/>
      </w:pPr>
      <w:r>
        <w:t>Заседание Совета профилактики</w:t>
      </w: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lastRenderedPageBreak/>
        <w:t>Февраль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Успеваемость и посещение уроков учащимися школы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Анализ данных о посещаемости, пропусках и причин</w:t>
      </w:r>
      <w:r w:rsidR="00755027">
        <w:t>ах пропусков</w:t>
      </w:r>
      <w:r w:rsidRPr="00A931AE">
        <w:t xml:space="preserve"> занятий.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Соблюдение п</w:t>
      </w:r>
      <w:r w:rsidR="00755027">
        <w:t>рав детей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Беседы с учащимися 5 – 8 классов о правах и обязанностях. Тренинг «Знаешь права – помни об обязанностях».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Анкетирование учащихся 9 класса о перспективах продолжения после окончания школы.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Совета.</w:t>
      </w: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t>Март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Организация индивидуальной работы с учащимися, состоящими на учете в ПДН.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Система </w:t>
      </w:r>
      <w:proofErr w:type="gramStart"/>
      <w:r w:rsidRPr="00A931AE">
        <w:t>контроля за</w:t>
      </w:r>
      <w:proofErr w:type="gramEnd"/>
      <w:r w:rsidRPr="00A931AE">
        <w:t xml:space="preserve"> посещаемостью в свободное время кружков и секций учащимися, состоящими на учете в школе.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Приглашение родителей учащихся, нарушителей дисциплины.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Обсуждение поведения и успеваемости учащихся (по заявлениям классных руководителей).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Классные родительские собрания по теме: «Нравственное воспитание детей».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Совета.</w:t>
      </w: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t>Апрель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Участие в акции «За здоровый образ жизни».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Обсл</w:t>
      </w:r>
      <w:r w:rsidR="006D3D44">
        <w:t xml:space="preserve">едование условий жизни </w:t>
      </w:r>
      <w:r w:rsidRPr="00A931AE">
        <w:t xml:space="preserve"> детей.</w:t>
      </w:r>
      <w:r w:rsidR="006D3D44">
        <w:t xml:space="preserve"> ГР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Собеседования со школьниками «группы риска» и их родителями по вопросу летней занятости.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Выпуск газет «Мы выбираем здоровый образ жизни».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Классные часы «Внимание! Подросток».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Совета.</w:t>
      </w:r>
    </w:p>
    <w:p w:rsidR="00E67C19" w:rsidRPr="006D3D44" w:rsidRDefault="00E67C19" w:rsidP="00A634DD">
      <w:pPr>
        <w:spacing w:after="0" w:line="240" w:lineRule="auto"/>
        <w:ind w:left="-1134"/>
        <w:rPr>
          <w:b/>
          <w:sz w:val="28"/>
          <w:szCs w:val="28"/>
        </w:rPr>
      </w:pPr>
      <w:r w:rsidRPr="006D3D44">
        <w:rPr>
          <w:b/>
          <w:sz w:val="28"/>
          <w:szCs w:val="28"/>
        </w:rPr>
        <w:t>Май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Соблюдение учащимися школы правил поведения в общественных местах.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Результаты профилактической работы с неблагополучными семьями и учащимися, стоящими на учете, по итогам года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Организация летнего отдыха и трудовой деятельности учащихся школы летом.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Итоговые родительские собрания во всех классах.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 xml:space="preserve">Отчеты классных руководителей по индивидуальной работе с «трудными» учащимися. Составление плана работы Совета на следующий год. </w:t>
      </w:r>
    </w:p>
    <w:p w:rsidR="00E67C19" w:rsidRPr="00A931AE" w:rsidRDefault="00E67C19" w:rsidP="00A634DD">
      <w:pPr>
        <w:spacing w:after="0" w:line="240" w:lineRule="auto"/>
        <w:ind w:left="-1134"/>
      </w:pPr>
      <w:r w:rsidRPr="00A931AE">
        <w:t>Заседание Совета.</w:t>
      </w:r>
    </w:p>
    <w:p w:rsidR="00E67C19" w:rsidRPr="00A931AE" w:rsidRDefault="00E67C19" w:rsidP="00A634DD">
      <w:pPr>
        <w:spacing w:after="0" w:line="240" w:lineRule="auto"/>
        <w:ind w:left="-1134"/>
      </w:pPr>
    </w:p>
    <w:sectPr w:rsidR="00E67C19" w:rsidRPr="00A931AE" w:rsidSect="00A634D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19"/>
    <w:rsid w:val="000660D9"/>
    <w:rsid w:val="003B116E"/>
    <w:rsid w:val="004F3640"/>
    <w:rsid w:val="006D3D44"/>
    <w:rsid w:val="00755027"/>
    <w:rsid w:val="00A634DD"/>
    <w:rsid w:val="00E67C19"/>
    <w:rsid w:val="00EB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8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7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6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7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5342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13273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9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2159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8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8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8E98E"/>
                        <w:left w:val="single" w:sz="6" w:space="15" w:color="B8E98E"/>
                        <w:bottom w:val="single" w:sz="6" w:space="15" w:color="B8E98E"/>
                        <w:right w:val="single" w:sz="6" w:space="15" w:color="B8E98E"/>
                      </w:divBdr>
                    </w:div>
                  </w:divsChild>
                </w:div>
                <w:div w:id="2199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965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894049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65192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369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5725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95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7575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44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212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780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81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8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111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43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dashed" w:sz="6" w:space="11" w:color="DDDDDD"/>
                            <w:left w:val="dashed" w:sz="6" w:space="11" w:color="DDDDDD"/>
                            <w:bottom w:val="dashed" w:sz="6" w:space="11" w:color="DDDDDD"/>
                            <w:right w:val="dashed" w:sz="6" w:space="11" w:color="DDDDDD"/>
                          </w:divBdr>
                        </w:div>
                        <w:div w:id="5257581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dashed" w:sz="6" w:space="11" w:color="DDDDDD"/>
                            <w:left w:val="dashed" w:sz="6" w:space="11" w:color="DDDDDD"/>
                            <w:bottom w:val="dashed" w:sz="6" w:space="11" w:color="DDDDDD"/>
                            <w:right w:val="dashed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692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7013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DDDDD"/>
                                <w:right w:val="none" w:sz="0" w:space="0" w:color="auto"/>
                              </w:divBdr>
                            </w:div>
                            <w:div w:id="2133747565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DDDDD"/>
                                <w:right w:val="none" w:sz="0" w:space="0" w:color="auto"/>
                              </w:divBdr>
                            </w:div>
                            <w:div w:id="116485965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DDDDD"/>
                                <w:right w:val="none" w:sz="0" w:space="0" w:color="auto"/>
                              </w:divBdr>
                            </w:div>
                            <w:div w:id="556207322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DDDDD"/>
                                <w:right w:val="none" w:sz="0" w:space="0" w:color="auto"/>
                              </w:divBdr>
                            </w:div>
                            <w:div w:id="1102724668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DDDDD"/>
                                <w:right w:val="none" w:sz="0" w:space="0" w:color="auto"/>
                              </w:divBdr>
                            </w:div>
                            <w:div w:id="374236494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DDDDD"/>
                                <w:right w:val="none" w:sz="0" w:space="0" w:color="auto"/>
                              </w:divBdr>
                            </w:div>
                            <w:div w:id="121137893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7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9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62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2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7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9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8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7896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1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3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215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12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3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6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6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402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7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5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8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9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9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7131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4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0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5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3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7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3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1422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9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2126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1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906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8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5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6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0018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7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1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4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571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0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7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7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64973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5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1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96064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0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26290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7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6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6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5905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4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2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1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849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6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2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5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769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0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6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0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5828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80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8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9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9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3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18289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5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8785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7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4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8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1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53044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6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0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2186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1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0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97872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4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8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9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2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86926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0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7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9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4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73988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1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1411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9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34099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1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2310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96626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3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2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5456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4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2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7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3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5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06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6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4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0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5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3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1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8976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0527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7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0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0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11976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3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1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3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002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6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09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3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7594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4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0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58754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6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5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3633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3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1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92774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8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1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8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27476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6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0179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0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1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09642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4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2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6819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2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5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4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2788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4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2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2164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7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5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3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06833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1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0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8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05688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1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2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5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56483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0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0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7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3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9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8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9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9707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1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7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16135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7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4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4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7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7160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264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5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80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390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8365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30080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25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5562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12975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69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BBBBBB"/>
                            <w:left w:val="dashed" w:sz="6" w:space="4" w:color="BBBBBB"/>
                            <w:bottom w:val="dashed" w:sz="6" w:space="4" w:color="BBBBBB"/>
                            <w:right w:val="dashed" w:sz="6" w:space="4" w:color="BBBBBB"/>
                          </w:divBdr>
                        </w:div>
                      </w:divsChild>
                    </w:div>
                    <w:div w:id="9935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dcterms:created xsi:type="dcterms:W3CDTF">2017-08-29T14:26:00Z</dcterms:created>
  <dcterms:modified xsi:type="dcterms:W3CDTF">2017-09-11T06:01:00Z</dcterms:modified>
</cp:coreProperties>
</file>