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C" w:rsidRDefault="00AE1BFA">
      <w:pPr>
        <w:pStyle w:val="a4"/>
      </w:pP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193675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B96CF8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426pt;margin-top:171.05pt;width:97.8pt;height:15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J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" filled="f" stroked="f">
            <v:textbox inset="0,0,0,0">
              <w:txbxContent>
                <w:p w:rsidR="000C5764" w:rsidRPr="00065855" w:rsidRDefault="00AD3779" w:rsidP="000C5764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01-03/</w:t>
                  </w:r>
                  <w:r w:rsidR="0070510E">
                    <w:rPr>
                      <w:b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124.95pt;margin-top:171.05pt;width:103.1pt;height:14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+ArAIAAKo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" filled="f" stroked="f">
            <v:textbox style="mso-fit-shape-to-text:t" inset="0,0,0,0">
              <w:txbxContent>
                <w:p w:rsidR="00065855" w:rsidRDefault="00F11A52" w:rsidP="00065855">
                  <w:pPr>
                    <w:pStyle w:val="a3"/>
                  </w:pPr>
                  <w:r>
                    <w:rPr>
                      <w:b/>
                    </w:rPr>
                    <w:t>18.03</w:t>
                  </w:r>
                  <w:r w:rsidR="00065855" w:rsidRPr="00065855">
                    <w:rPr>
                      <w:b/>
                    </w:rPr>
                    <w:t>.2019г</w:t>
                  </w:r>
                  <w:r w:rsidR="00065855">
                    <w:t>.</w:t>
                  </w:r>
                </w:p>
                <w:p w:rsidR="000C5764" w:rsidRPr="00065855" w:rsidRDefault="000C5764" w:rsidP="00065855"/>
              </w:txbxContent>
            </v:textbox>
            <w10:wrap anchorx="page" anchory="page"/>
          </v:shape>
        </w:pict>
      </w: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07003C" w:rsidRDefault="0007003C">
      <w:pPr>
        <w:pStyle w:val="a4"/>
      </w:pPr>
    </w:p>
    <w:p w:rsidR="0070510E" w:rsidRPr="001E1E0F" w:rsidRDefault="00AD3779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F11A52">
        <w:rPr>
          <w:b/>
          <w:szCs w:val="28"/>
        </w:rPr>
        <w:t>О</w:t>
      </w:r>
      <w:r w:rsidR="00F11A52" w:rsidRPr="00F11A52">
        <w:rPr>
          <w:b/>
          <w:szCs w:val="28"/>
        </w:rPr>
        <w:t>б</w:t>
      </w:r>
      <w:r w:rsidRPr="00F11A52">
        <w:rPr>
          <w:b/>
          <w:szCs w:val="28"/>
        </w:rPr>
        <w:t xml:space="preserve"> </w:t>
      </w:r>
      <w:r w:rsidR="0070510E" w:rsidRPr="00D60254">
        <w:rPr>
          <w:b/>
          <w:bCs/>
          <w:szCs w:val="28"/>
        </w:rPr>
        <w:t xml:space="preserve">утверждении </w:t>
      </w:r>
      <w:r w:rsidR="0070510E" w:rsidRPr="001E1E0F">
        <w:rPr>
          <w:rFonts w:eastAsia="Times-Bold"/>
          <w:b/>
          <w:bCs/>
          <w:szCs w:val="28"/>
        </w:rPr>
        <w:t xml:space="preserve">списка лиц, </w:t>
      </w:r>
    </w:p>
    <w:p w:rsidR="0070510E" w:rsidRPr="001E1E0F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имеющих доступ к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>экзаменационным материалам</w:t>
      </w:r>
    </w:p>
    <w:p w:rsidR="0070510E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государственной итоговой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 xml:space="preserve">аттестации по </w:t>
      </w:r>
    </w:p>
    <w:p w:rsidR="0070510E" w:rsidRDefault="0070510E" w:rsidP="0070510E">
      <w:pPr>
        <w:autoSpaceDE w:val="0"/>
        <w:autoSpaceDN w:val="0"/>
        <w:adjustRightInd w:val="0"/>
        <w:rPr>
          <w:rFonts w:eastAsia="Times-Bold"/>
          <w:b/>
          <w:bCs/>
          <w:szCs w:val="28"/>
        </w:rPr>
      </w:pPr>
      <w:r w:rsidRPr="001E1E0F">
        <w:rPr>
          <w:rFonts w:eastAsia="Times-Bold"/>
          <w:b/>
          <w:bCs/>
          <w:szCs w:val="28"/>
        </w:rPr>
        <w:t>образовательным</w:t>
      </w:r>
      <w:r>
        <w:rPr>
          <w:rFonts w:eastAsia="Times-Bold"/>
          <w:b/>
          <w:bCs/>
          <w:szCs w:val="28"/>
        </w:rPr>
        <w:t xml:space="preserve"> </w:t>
      </w:r>
      <w:r w:rsidRPr="001E1E0F">
        <w:rPr>
          <w:rFonts w:eastAsia="Times-Bold"/>
          <w:b/>
          <w:bCs/>
          <w:szCs w:val="28"/>
        </w:rPr>
        <w:t>программам основного общего</w:t>
      </w:r>
      <w:r>
        <w:rPr>
          <w:rFonts w:eastAsia="Times-Bold"/>
          <w:b/>
          <w:bCs/>
          <w:szCs w:val="28"/>
        </w:rPr>
        <w:t xml:space="preserve"> </w:t>
      </w:r>
    </w:p>
    <w:p w:rsidR="0070510E" w:rsidRDefault="0070510E" w:rsidP="0070510E">
      <w:pPr>
        <w:pStyle w:val="Default"/>
        <w:rPr>
          <w:b/>
          <w:sz w:val="28"/>
          <w:szCs w:val="28"/>
        </w:rPr>
      </w:pPr>
      <w:r w:rsidRPr="001E1E0F">
        <w:rPr>
          <w:rFonts w:eastAsia="Times-Bold"/>
          <w:b/>
          <w:bCs/>
          <w:sz w:val="28"/>
          <w:szCs w:val="28"/>
        </w:rPr>
        <w:t xml:space="preserve">и среднего общего </w:t>
      </w:r>
      <w:r>
        <w:rPr>
          <w:rFonts w:eastAsia="Times-Bold"/>
          <w:b/>
          <w:bCs/>
          <w:sz w:val="28"/>
          <w:szCs w:val="28"/>
        </w:rPr>
        <w:t xml:space="preserve">образования  </w:t>
      </w:r>
      <w:r w:rsidR="00F11A52" w:rsidRPr="0070510E">
        <w:rPr>
          <w:b/>
          <w:sz w:val="28"/>
          <w:szCs w:val="28"/>
        </w:rPr>
        <w:t>на территории</w:t>
      </w:r>
    </w:p>
    <w:p w:rsidR="00065855" w:rsidRPr="0070510E" w:rsidRDefault="00065855" w:rsidP="0070510E">
      <w:pPr>
        <w:pStyle w:val="Default"/>
        <w:rPr>
          <w:b/>
          <w:sz w:val="28"/>
          <w:szCs w:val="28"/>
        </w:rPr>
      </w:pPr>
      <w:r w:rsidRPr="0070510E">
        <w:rPr>
          <w:b/>
          <w:sz w:val="28"/>
          <w:szCs w:val="28"/>
        </w:rPr>
        <w:t xml:space="preserve">Горнозаводского </w:t>
      </w:r>
      <w:r w:rsidR="0070510E" w:rsidRPr="0070510E">
        <w:rPr>
          <w:b/>
          <w:sz w:val="28"/>
          <w:szCs w:val="28"/>
        </w:rPr>
        <w:t xml:space="preserve"> </w:t>
      </w:r>
      <w:r w:rsidRPr="0070510E">
        <w:rPr>
          <w:b/>
          <w:sz w:val="28"/>
          <w:szCs w:val="28"/>
        </w:rPr>
        <w:t>городского округа  в 2019 году</w:t>
      </w:r>
    </w:p>
    <w:p w:rsidR="008A4C94" w:rsidRPr="0070510E" w:rsidRDefault="008A4C94" w:rsidP="00AD3779">
      <w:pPr>
        <w:pStyle w:val="a5"/>
        <w:spacing w:line="240" w:lineRule="auto"/>
        <w:rPr>
          <w:b/>
          <w:szCs w:val="28"/>
        </w:rPr>
      </w:pPr>
    </w:p>
    <w:p w:rsidR="00065855" w:rsidRDefault="006D429A" w:rsidP="00065855">
      <w:pPr>
        <w:pStyle w:val="a5"/>
        <w:spacing w:line="240" w:lineRule="auto"/>
        <w:ind w:firstLine="0"/>
        <w:rPr>
          <w:szCs w:val="28"/>
        </w:rPr>
      </w:pPr>
      <w:r>
        <w:t xml:space="preserve">       </w:t>
      </w:r>
      <w:r w:rsidR="00065855">
        <w:t>В соответствии с Порядком проведения государственной итоговой</w:t>
      </w:r>
      <w:r w:rsidR="00065855" w:rsidRPr="00FB3B54">
        <w:t xml:space="preserve"> </w:t>
      </w:r>
      <w:r w:rsidR="00065855">
        <w:t xml:space="preserve">аттестации по образовательным программам </w:t>
      </w:r>
      <w:r w:rsidR="00AD3779">
        <w:t xml:space="preserve">среднего </w:t>
      </w:r>
      <w:r w:rsidR="00065855">
        <w:t xml:space="preserve"> общего образования,</w:t>
      </w:r>
      <w:r w:rsidR="00065855" w:rsidRPr="00FB3B54">
        <w:t xml:space="preserve"> </w:t>
      </w:r>
      <w:r w:rsidR="00065855">
        <w:t>утвержденным приказом Министерства просвещения Российской</w:t>
      </w:r>
      <w:r w:rsidR="00065855" w:rsidRPr="00FB3B54">
        <w:t xml:space="preserve"> </w:t>
      </w:r>
      <w:r w:rsidR="00065855">
        <w:t xml:space="preserve">Федерации </w:t>
      </w:r>
      <w:r w:rsidR="00065855">
        <w:br/>
        <w:t xml:space="preserve">и Федеральной службы в сфере образования </w:t>
      </w:r>
      <w:r w:rsidR="00AD3779">
        <w:t>и науки от 7 ноября 2018 г. №190/1512</w:t>
      </w:r>
      <w:r w:rsidR="00065855">
        <w:t xml:space="preserve"> «Об утверждении Порядка проведения</w:t>
      </w:r>
      <w:r w:rsidR="00065855" w:rsidRPr="00FB3B54">
        <w:t xml:space="preserve"> </w:t>
      </w:r>
      <w:r w:rsidR="00065855">
        <w:t>государственной итоговой а</w:t>
      </w:r>
      <w:r w:rsidR="00065855">
        <w:t>т</w:t>
      </w:r>
      <w:r w:rsidR="00065855">
        <w:t>тестации по образовательным программам</w:t>
      </w:r>
      <w:r w:rsidR="00065855" w:rsidRPr="00FB3B54">
        <w:t xml:space="preserve"> </w:t>
      </w:r>
      <w:r w:rsidR="00AD3779">
        <w:t>среднего</w:t>
      </w:r>
      <w:r w:rsidR="00065855">
        <w:t xml:space="preserve"> общего образования», </w:t>
      </w:r>
      <w:r w:rsidR="00AD3779">
        <w:t>на о</w:t>
      </w:r>
      <w:r w:rsidR="00AD3779">
        <w:t>с</w:t>
      </w:r>
      <w:r w:rsidR="00AD3779">
        <w:t xml:space="preserve">новании </w:t>
      </w:r>
      <w:r w:rsidR="00F11A52">
        <w:rPr>
          <w:szCs w:val="28"/>
        </w:rPr>
        <w:t xml:space="preserve">приказа </w:t>
      </w:r>
      <w:r w:rsidR="00065855">
        <w:rPr>
          <w:szCs w:val="28"/>
        </w:rPr>
        <w:t xml:space="preserve"> Министерства образова</w:t>
      </w:r>
      <w:r w:rsidR="00F11A52">
        <w:rPr>
          <w:szCs w:val="28"/>
        </w:rPr>
        <w:t>ния</w:t>
      </w:r>
      <w:r w:rsidR="0070510E">
        <w:rPr>
          <w:szCs w:val="28"/>
        </w:rPr>
        <w:t xml:space="preserve"> и науки Пермского края от 04.03.2019г. № СЭД-26-01-06-193</w:t>
      </w:r>
      <w:r w:rsidR="00AD3779">
        <w:rPr>
          <w:szCs w:val="28"/>
        </w:rPr>
        <w:t xml:space="preserve"> «</w:t>
      </w:r>
      <w:r w:rsidR="0070510E">
        <w:rPr>
          <w:szCs w:val="28"/>
        </w:rPr>
        <w:t>Об утверждении списка лиц, имеющих доступ к экзаменационным материалам  ГИА по образовательным программам  основн</w:t>
      </w:r>
      <w:r w:rsidR="0070510E">
        <w:rPr>
          <w:szCs w:val="28"/>
        </w:rPr>
        <w:t>о</w:t>
      </w:r>
      <w:r w:rsidR="0070510E">
        <w:rPr>
          <w:szCs w:val="28"/>
        </w:rPr>
        <w:t>го общего и среднего общего образования на террит</w:t>
      </w:r>
      <w:r w:rsidR="006004C5">
        <w:rPr>
          <w:szCs w:val="28"/>
        </w:rPr>
        <w:t>ории Пермского края в 2019</w:t>
      </w:r>
      <w:r w:rsidR="0070510E">
        <w:rPr>
          <w:szCs w:val="28"/>
        </w:rPr>
        <w:t xml:space="preserve"> году»</w:t>
      </w:r>
      <w:r w:rsidR="006004C5">
        <w:rPr>
          <w:szCs w:val="28"/>
        </w:rPr>
        <w:t xml:space="preserve"> и в целях обеспечения проведения государственной итоговой аттестации по</w:t>
      </w:r>
    </w:p>
    <w:p w:rsidR="006004C5" w:rsidRDefault="006004C5" w:rsidP="00065855">
      <w:pPr>
        <w:jc w:val="both"/>
        <w:rPr>
          <w:szCs w:val="28"/>
        </w:rPr>
      </w:pPr>
      <w:r>
        <w:rPr>
          <w:szCs w:val="28"/>
        </w:rPr>
        <w:t xml:space="preserve"> образовательным программам  основного общего и среднего общего образования на территории Горнозаводского городского округа в 2019 году</w:t>
      </w:r>
    </w:p>
    <w:p w:rsidR="00065855" w:rsidRPr="00B34533" w:rsidRDefault="00065855" w:rsidP="00065855">
      <w:pPr>
        <w:jc w:val="both"/>
        <w:rPr>
          <w:szCs w:val="28"/>
        </w:rPr>
      </w:pPr>
      <w:r w:rsidRPr="00B34533">
        <w:rPr>
          <w:szCs w:val="28"/>
        </w:rPr>
        <w:t>ПРИКАЗЫВАЮ:</w:t>
      </w:r>
    </w:p>
    <w:p w:rsidR="006004C5" w:rsidRDefault="006004C5" w:rsidP="006004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A04389">
        <w:rPr>
          <w:rFonts w:eastAsia="Times-Roman"/>
          <w:szCs w:val="28"/>
        </w:rPr>
        <w:t>Утвердить список лиц, имеющих доступ к экзаменационным материалам государственной итоговой аттестации по образовательным программам о</w:t>
      </w:r>
      <w:r w:rsidRPr="00A04389">
        <w:rPr>
          <w:rFonts w:eastAsia="Times-Roman"/>
          <w:szCs w:val="28"/>
        </w:rPr>
        <w:t>с</w:t>
      </w:r>
      <w:r w:rsidRPr="00A04389">
        <w:rPr>
          <w:rFonts w:eastAsia="Times-Roman"/>
          <w:szCs w:val="28"/>
        </w:rPr>
        <w:t>новного общего и ср</w:t>
      </w:r>
      <w:r>
        <w:rPr>
          <w:rFonts w:eastAsia="Times-Roman"/>
          <w:szCs w:val="28"/>
        </w:rPr>
        <w:t>еднего общего образования в 2019</w:t>
      </w:r>
      <w:r w:rsidRPr="00A04389">
        <w:rPr>
          <w:rFonts w:eastAsia="Times-Roman"/>
          <w:szCs w:val="28"/>
        </w:rPr>
        <w:t xml:space="preserve"> го</w:t>
      </w:r>
      <w:r>
        <w:rPr>
          <w:rFonts w:eastAsia="Times-Roman"/>
          <w:szCs w:val="28"/>
        </w:rPr>
        <w:t>ду (приложение 1)</w:t>
      </w:r>
      <w:r w:rsidRPr="00A04389">
        <w:rPr>
          <w:rFonts w:eastAsia="Times-Roman"/>
          <w:szCs w:val="28"/>
        </w:rPr>
        <w:t>.</w:t>
      </w:r>
    </w:p>
    <w:p w:rsidR="006004C5" w:rsidRPr="00F931A2" w:rsidRDefault="006004C5" w:rsidP="00F931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6004C5">
        <w:rPr>
          <w:rFonts w:eastAsia="Times-Roman"/>
          <w:szCs w:val="28"/>
        </w:rPr>
        <w:t>Признать утратившим силу приказ Управления администрации Горноз</w:t>
      </w:r>
      <w:r w:rsidRPr="006004C5">
        <w:rPr>
          <w:rFonts w:eastAsia="Times-Roman"/>
          <w:szCs w:val="28"/>
        </w:rPr>
        <w:t>а</w:t>
      </w:r>
      <w:r w:rsidRPr="006004C5">
        <w:rPr>
          <w:rFonts w:eastAsia="Times-Roman"/>
          <w:szCs w:val="28"/>
        </w:rPr>
        <w:t xml:space="preserve">водского муниципального района </w:t>
      </w:r>
      <w:r>
        <w:rPr>
          <w:rFonts w:eastAsia="Times-Roman"/>
          <w:szCs w:val="28"/>
        </w:rPr>
        <w:t xml:space="preserve">от 16.02.2018г. № 01-03/59 </w:t>
      </w:r>
      <w:r w:rsidRPr="006004C5">
        <w:rPr>
          <w:rFonts w:eastAsia="Times-Roman"/>
          <w:szCs w:val="28"/>
        </w:rPr>
        <w:t>«</w:t>
      </w:r>
      <w:r w:rsidRPr="006004C5">
        <w:rPr>
          <w:bCs/>
          <w:szCs w:val="28"/>
        </w:rPr>
        <w:t>Об утве</w:t>
      </w:r>
      <w:r w:rsidRPr="006004C5">
        <w:rPr>
          <w:bCs/>
          <w:szCs w:val="28"/>
        </w:rPr>
        <w:t>р</w:t>
      </w:r>
      <w:r w:rsidRPr="006004C5">
        <w:rPr>
          <w:bCs/>
          <w:szCs w:val="28"/>
        </w:rPr>
        <w:t xml:space="preserve">ждении </w:t>
      </w:r>
      <w:r w:rsidRPr="006004C5">
        <w:rPr>
          <w:rFonts w:eastAsia="Times-Bold"/>
          <w:bCs/>
          <w:szCs w:val="28"/>
        </w:rPr>
        <w:t>списка лиц, имеющих доступ к экзаменационным материалам</w:t>
      </w:r>
      <w:r w:rsidR="00F931A2">
        <w:rPr>
          <w:rFonts w:eastAsia="Times-Bold"/>
          <w:bCs/>
          <w:szCs w:val="28"/>
        </w:rPr>
        <w:t xml:space="preserve"> </w:t>
      </w:r>
      <w:r w:rsidRPr="006004C5">
        <w:rPr>
          <w:rFonts w:eastAsia="Times-Bold"/>
          <w:bCs/>
          <w:szCs w:val="28"/>
        </w:rPr>
        <w:t>гос</w:t>
      </w:r>
      <w:r w:rsidRPr="006004C5">
        <w:rPr>
          <w:rFonts w:eastAsia="Times-Bold"/>
          <w:bCs/>
          <w:szCs w:val="28"/>
        </w:rPr>
        <w:t>у</w:t>
      </w:r>
      <w:r w:rsidRPr="006004C5">
        <w:rPr>
          <w:rFonts w:eastAsia="Times-Bold"/>
          <w:bCs/>
          <w:szCs w:val="28"/>
        </w:rPr>
        <w:t>дарственной итоговой аттестации по образовательным программам осно</w:t>
      </w:r>
      <w:r w:rsidRPr="006004C5">
        <w:rPr>
          <w:rFonts w:eastAsia="Times-Bold"/>
          <w:bCs/>
          <w:szCs w:val="28"/>
        </w:rPr>
        <w:t>в</w:t>
      </w:r>
      <w:r w:rsidRPr="006004C5">
        <w:rPr>
          <w:rFonts w:eastAsia="Times-Bold"/>
          <w:bCs/>
          <w:szCs w:val="28"/>
        </w:rPr>
        <w:t xml:space="preserve">ного общего и среднего общего образования в 2018 году </w:t>
      </w:r>
      <w:r w:rsidRPr="00F931A2">
        <w:rPr>
          <w:rFonts w:eastAsia="Times-Bold"/>
          <w:bCs/>
          <w:szCs w:val="28"/>
        </w:rPr>
        <w:t>на территории Горнозаводского муниципального района</w:t>
      </w:r>
      <w:r w:rsidR="00F931A2">
        <w:rPr>
          <w:rFonts w:eastAsia="Times-Bold"/>
          <w:bCs/>
          <w:szCs w:val="28"/>
        </w:rPr>
        <w:t>».</w:t>
      </w:r>
    </w:p>
    <w:p w:rsidR="006004C5" w:rsidRPr="006004C5" w:rsidRDefault="006004C5" w:rsidP="006004C5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6004C5">
        <w:rPr>
          <w:rFonts w:eastAsia="Times-Roman"/>
          <w:szCs w:val="28"/>
        </w:rPr>
        <w:t>Реутово</w:t>
      </w:r>
      <w:r w:rsidR="00F931A2">
        <w:rPr>
          <w:rFonts w:eastAsia="Times-Roman"/>
          <w:szCs w:val="28"/>
        </w:rPr>
        <w:t>й Е.Ф., заместителю начальника у</w:t>
      </w:r>
      <w:r w:rsidRPr="006004C5">
        <w:rPr>
          <w:rFonts w:eastAsia="Times-Roman"/>
          <w:szCs w:val="28"/>
        </w:rPr>
        <w:t>правления образования, муниц</w:t>
      </w:r>
      <w:r w:rsidRPr="006004C5">
        <w:rPr>
          <w:rFonts w:eastAsia="Times-Roman"/>
          <w:szCs w:val="28"/>
        </w:rPr>
        <w:t>и</w:t>
      </w:r>
      <w:r w:rsidRPr="006004C5">
        <w:rPr>
          <w:rFonts w:eastAsia="Times-Roman"/>
          <w:szCs w:val="28"/>
        </w:rPr>
        <w:t>пальному администратору ЕГЭ, ОГЭ, ГВЭ:</w:t>
      </w:r>
    </w:p>
    <w:p w:rsid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3</w:t>
      </w:r>
      <w:r w:rsidR="006004C5">
        <w:rPr>
          <w:rFonts w:eastAsia="Times-Roman"/>
          <w:szCs w:val="28"/>
        </w:rPr>
        <w:t>.1. О</w:t>
      </w:r>
      <w:r w:rsidR="006004C5" w:rsidRPr="00A04389">
        <w:rPr>
          <w:rFonts w:eastAsia="Times-Roman"/>
          <w:szCs w:val="28"/>
        </w:rPr>
        <w:t>беспечить информационную защиту экзаменационных материалов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гос</w:t>
      </w:r>
      <w:r w:rsidR="006004C5" w:rsidRPr="00A04389">
        <w:rPr>
          <w:rFonts w:eastAsia="Times-Roman"/>
          <w:szCs w:val="28"/>
        </w:rPr>
        <w:t>у</w:t>
      </w:r>
      <w:r w:rsidR="006004C5" w:rsidRPr="00A04389">
        <w:rPr>
          <w:rFonts w:eastAsia="Times-Roman"/>
          <w:szCs w:val="28"/>
        </w:rPr>
        <w:t>дарственной итоговой аттестации по образовательным программам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основного общего и среднего общего образования от разглашения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содержащейся в них информации с принятием мер по защите указанной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информации от неправ</w:t>
      </w:r>
      <w:r w:rsidR="006004C5" w:rsidRPr="00A04389">
        <w:rPr>
          <w:rFonts w:eastAsia="Times-Roman"/>
          <w:szCs w:val="28"/>
        </w:rPr>
        <w:t>о</w:t>
      </w:r>
      <w:r w:rsidR="006004C5" w:rsidRPr="00A04389">
        <w:rPr>
          <w:rFonts w:eastAsia="Times-Roman"/>
          <w:szCs w:val="28"/>
        </w:rPr>
        <w:t>мерного доступа, уничтожения, модифицирования,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блокирования, копиров</w:t>
      </w:r>
      <w:r w:rsidR="006004C5" w:rsidRPr="00A04389">
        <w:rPr>
          <w:rFonts w:eastAsia="Times-Roman"/>
          <w:szCs w:val="28"/>
        </w:rPr>
        <w:t>а</w:t>
      </w:r>
      <w:r w:rsidR="006004C5" w:rsidRPr="00A04389">
        <w:rPr>
          <w:rFonts w:eastAsia="Times-Roman"/>
          <w:szCs w:val="28"/>
        </w:rPr>
        <w:t>ния, предоставления, распространения, а также иных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неправомерных действий в отношении такой информации в соответствии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>с законодательством Росси</w:t>
      </w:r>
      <w:r w:rsidR="006004C5" w:rsidRPr="00A04389">
        <w:rPr>
          <w:rFonts w:eastAsia="Times-Roman"/>
          <w:szCs w:val="28"/>
        </w:rPr>
        <w:t>й</w:t>
      </w:r>
      <w:r w:rsidR="006004C5" w:rsidRPr="00A04389">
        <w:rPr>
          <w:rFonts w:eastAsia="Times-Roman"/>
          <w:szCs w:val="28"/>
        </w:rPr>
        <w:t>ской Федерации в области защиты информации</w:t>
      </w:r>
      <w:r w:rsidR="006004C5">
        <w:rPr>
          <w:rFonts w:eastAsia="Times-Roman"/>
          <w:szCs w:val="28"/>
        </w:rPr>
        <w:t>.</w:t>
      </w:r>
    </w:p>
    <w:p w:rsid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="006004C5">
        <w:rPr>
          <w:rFonts w:eastAsia="Times-Roman"/>
          <w:szCs w:val="28"/>
        </w:rPr>
        <w:t>.2.</w:t>
      </w:r>
      <w:r w:rsidR="006004C5" w:rsidRPr="00A04389">
        <w:rPr>
          <w:rFonts w:eastAsia="Times-Roman"/>
          <w:szCs w:val="28"/>
        </w:rPr>
        <w:t xml:space="preserve">Обеспечить ознакомление с </w:t>
      </w:r>
      <w:r w:rsidR="006004C5" w:rsidRPr="00C4404B">
        <w:rPr>
          <w:rFonts w:eastAsia="Times-Roman"/>
          <w:szCs w:val="28"/>
        </w:rPr>
        <w:t>приказом Министерства образова</w:t>
      </w:r>
      <w:r w:rsidR="006004C5">
        <w:rPr>
          <w:rFonts w:eastAsia="Times-Roman"/>
          <w:szCs w:val="28"/>
        </w:rPr>
        <w:t>ния и нау</w:t>
      </w:r>
      <w:r>
        <w:rPr>
          <w:rFonts w:eastAsia="Times-Roman"/>
          <w:szCs w:val="28"/>
        </w:rPr>
        <w:t>ки Пермского края от 04.03.2019г. № СЭД- 26-01-06-193</w:t>
      </w:r>
      <w:r w:rsidR="006004C5" w:rsidRPr="00C4404B">
        <w:rPr>
          <w:rFonts w:eastAsia="Times-Roman"/>
          <w:szCs w:val="28"/>
        </w:rPr>
        <w:t xml:space="preserve"> «Об утверждении списка лиц, имеющих доступ к экзаменационным материалам государственной итог</w:t>
      </w:r>
      <w:r w:rsidR="006004C5" w:rsidRPr="00C4404B">
        <w:rPr>
          <w:rFonts w:eastAsia="Times-Roman"/>
          <w:szCs w:val="28"/>
        </w:rPr>
        <w:t>о</w:t>
      </w:r>
      <w:r w:rsidR="006004C5" w:rsidRPr="00C4404B">
        <w:rPr>
          <w:rFonts w:eastAsia="Times-Roman"/>
          <w:szCs w:val="28"/>
        </w:rPr>
        <w:t>вой аттестации по образовательным программам основного общего и среднего общего об</w:t>
      </w:r>
      <w:r>
        <w:rPr>
          <w:rFonts w:eastAsia="Times-Roman"/>
          <w:szCs w:val="28"/>
        </w:rPr>
        <w:t>разования на территории Пермского края в 2019</w:t>
      </w:r>
      <w:r w:rsidR="006004C5" w:rsidRPr="00C4404B">
        <w:rPr>
          <w:rFonts w:eastAsia="Times-Roman"/>
          <w:szCs w:val="28"/>
        </w:rPr>
        <w:t xml:space="preserve"> году»</w:t>
      </w:r>
      <w:r w:rsidR="006004C5">
        <w:rPr>
          <w:rFonts w:eastAsia="Times-Roman"/>
          <w:szCs w:val="28"/>
        </w:rPr>
        <w:t xml:space="preserve">, </w:t>
      </w:r>
      <w:r w:rsidR="006004C5" w:rsidRPr="00A04389">
        <w:rPr>
          <w:rFonts w:eastAsia="Times-Roman"/>
          <w:szCs w:val="28"/>
        </w:rPr>
        <w:t>настоящим приказом должностных лиц, имеющих доступ к экзаменационным материалам государственной итоговой аттестации по образовательным программам осно</w:t>
      </w:r>
      <w:r w:rsidR="006004C5" w:rsidRPr="00A04389">
        <w:rPr>
          <w:rFonts w:eastAsia="Times-Roman"/>
          <w:szCs w:val="28"/>
        </w:rPr>
        <w:t>в</w:t>
      </w:r>
      <w:r w:rsidR="006004C5" w:rsidRPr="00A04389">
        <w:rPr>
          <w:rFonts w:eastAsia="Times-Roman"/>
          <w:szCs w:val="28"/>
        </w:rPr>
        <w:t>ного общего и сред</w:t>
      </w:r>
      <w:r w:rsidR="006004C5">
        <w:rPr>
          <w:rFonts w:eastAsia="Times-Roman"/>
          <w:szCs w:val="28"/>
        </w:rPr>
        <w:t>него об</w:t>
      </w:r>
      <w:r>
        <w:rPr>
          <w:rFonts w:eastAsia="Times-Roman"/>
          <w:szCs w:val="28"/>
        </w:rPr>
        <w:t>щего образования в 2019</w:t>
      </w:r>
      <w:r w:rsidR="006004C5" w:rsidRPr="00A04389">
        <w:rPr>
          <w:rFonts w:eastAsia="Times-Roman"/>
          <w:szCs w:val="28"/>
        </w:rPr>
        <w:t xml:space="preserve"> году</w:t>
      </w:r>
      <w:r w:rsidR="006004C5">
        <w:rPr>
          <w:rFonts w:eastAsia="Times-Roman"/>
          <w:szCs w:val="28"/>
        </w:rPr>
        <w:t xml:space="preserve"> </w:t>
      </w:r>
      <w:r w:rsidR="006004C5" w:rsidRPr="00A04389">
        <w:rPr>
          <w:rFonts w:eastAsia="Times-Roman"/>
          <w:szCs w:val="28"/>
        </w:rPr>
        <w:t xml:space="preserve"> </w:t>
      </w:r>
      <w:r w:rsidR="006004C5" w:rsidRPr="001E1E0F">
        <w:rPr>
          <w:rFonts w:eastAsia="Times-Roman"/>
          <w:szCs w:val="28"/>
        </w:rPr>
        <w:t xml:space="preserve">на территории </w:t>
      </w:r>
      <w:r w:rsidR="006004C5">
        <w:rPr>
          <w:rFonts w:eastAsia="Times-Roman"/>
          <w:szCs w:val="28"/>
        </w:rPr>
        <w:t>Горн</w:t>
      </w:r>
      <w:r w:rsidR="006004C5">
        <w:rPr>
          <w:rFonts w:eastAsia="Times-Roman"/>
          <w:szCs w:val="28"/>
        </w:rPr>
        <w:t>о</w:t>
      </w:r>
      <w:r w:rsidR="006004C5">
        <w:rPr>
          <w:rFonts w:eastAsia="Times-Roman"/>
          <w:szCs w:val="28"/>
        </w:rPr>
        <w:t xml:space="preserve">заводского </w:t>
      </w:r>
      <w:r>
        <w:rPr>
          <w:rFonts w:eastAsia="Times-Roman"/>
          <w:szCs w:val="28"/>
        </w:rPr>
        <w:t>городского округа</w:t>
      </w:r>
      <w:r w:rsidR="006004C5">
        <w:rPr>
          <w:rFonts w:eastAsia="Times-Roman"/>
          <w:szCs w:val="28"/>
        </w:rPr>
        <w:t xml:space="preserve">,  </w:t>
      </w:r>
      <w:r w:rsidR="006004C5" w:rsidRPr="00A04389">
        <w:rPr>
          <w:rFonts w:eastAsia="Times-Roman"/>
          <w:szCs w:val="28"/>
        </w:rPr>
        <w:t>заполнив лист ознакомления в соответствии с приложение</w:t>
      </w:r>
      <w:r>
        <w:rPr>
          <w:rFonts w:eastAsia="Times-Roman"/>
          <w:szCs w:val="28"/>
        </w:rPr>
        <w:t>м</w:t>
      </w:r>
      <w:r w:rsidR="006004C5">
        <w:rPr>
          <w:rFonts w:eastAsia="Times-Roman"/>
          <w:szCs w:val="28"/>
        </w:rPr>
        <w:t xml:space="preserve"> 2</w:t>
      </w:r>
      <w:r w:rsidR="006004C5" w:rsidRPr="00A04389">
        <w:rPr>
          <w:rFonts w:eastAsia="Times-Roman"/>
          <w:szCs w:val="28"/>
        </w:rPr>
        <w:t xml:space="preserve"> к настоящему</w:t>
      </w:r>
      <w:r w:rsidR="006004C5">
        <w:rPr>
          <w:rFonts w:eastAsia="Times-Roman"/>
          <w:szCs w:val="28"/>
        </w:rPr>
        <w:t xml:space="preserve"> приказу. </w:t>
      </w:r>
    </w:p>
    <w:p w:rsidR="0070510E" w:rsidRPr="00F931A2" w:rsidRDefault="00F931A2" w:rsidP="00F931A2">
      <w:pPr>
        <w:autoSpaceDE w:val="0"/>
        <w:autoSpaceDN w:val="0"/>
        <w:adjustRightInd w:val="0"/>
        <w:ind w:left="360"/>
        <w:jc w:val="both"/>
        <w:rPr>
          <w:rFonts w:eastAsia="Times-Roman"/>
          <w:szCs w:val="28"/>
        </w:rPr>
      </w:pPr>
      <w:r>
        <w:rPr>
          <w:szCs w:val="28"/>
        </w:rPr>
        <w:t xml:space="preserve"> 4</w:t>
      </w:r>
      <w:r w:rsidR="006004C5" w:rsidRPr="001B4418">
        <w:rPr>
          <w:szCs w:val="28"/>
        </w:rPr>
        <w:t>. Контроль исполнения настоящего приказа возложить на заместителя н</w:t>
      </w:r>
      <w:r w:rsidR="006004C5" w:rsidRPr="001B4418">
        <w:rPr>
          <w:szCs w:val="28"/>
        </w:rPr>
        <w:t>а</w:t>
      </w:r>
      <w:r w:rsidR="006004C5" w:rsidRPr="001B4418">
        <w:rPr>
          <w:szCs w:val="28"/>
        </w:rPr>
        <w:t>чаль</w:t>
      </w:r>
      <w:r>
        <w:rPr>
          <w:szCs w:val="28"/>
        </w:rPr>
        <w:t>ника у</w:t>
      </w:r>
      <w:r w:rsidR="006004C5" w:rsidRPr="001B4418">
        <w:rPr>
          <w:szCs w:val="28"/>
        </w:rPr>
        <w:t>правления обра</w:t>
      </w:r>
      <w:r>
        <w:rPr>
          <w:szCs w:val="28"/>
        </w:rPr>
        <w:t>зования  Реутову Е.Ф.</w:t>
      </w:r>
    </w:p>
    <w:p w:rsidR="0070510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70510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70510E" w:rsidRPr="0026008E" w:rsidRDefault="0070510E" w:rsidP="00065855">
      <w:pPr>
        <w:pStyle w:val="a5"/>
        <w:spacing w:line="240" w:lineRule="auto"/>
        <w:ind w:firstLine="0"/>
        <w:rPr>
          <w:szCs w:val="28"/>
        </w:rPr>
      </w:pPr>
    </w:p>
    <w:p w:rsidR="00065855" w:rsidRPr="0026008E" w:rsidRDefault="00065855" w:rsidP="00065855">
      <w:pPr>
        <w:pStyle w:val="a5"/>
        <w:spacing w:line="240" w:lineRule="auto"/>
        <w:ind w:firstLine="0"/>
        <w:rPr>
          <w:szCs w:val="28"/>
        </w:rPr>
      </w:pPr>
      <w:r w:rsidRPr="0026008E">
        <w:rPr>
          <w:szCs w:val="28"/>
        </w:rPr>
        <w:t>Начальник управления                                                                     И.А. Панькова</w:t>
      </w:r>
    </w:p>
    <w:p w:rsidR="00065855" w:rsidRPr="0026008E" w:rsidRDefault="00065855" w:rsidP="00065855">
      <w:pPr>
        <w:pStyle w:val="a5"/>
        <w:spacing w:line="240" w:lineRule="auto"/>
        <w:ind w:firstLine="0"/>
        <w:rPr>
          <w:szCs w:val="28"/>
        </w:rPr>
      </w:pPr>
    </w:p>
    <w:p w:rsidR="00EC779E" w:rsidRPr="0026008E" w:rsidRDefault="00EC779E" w:rsidP="00065855">
      <w:pPr>
        <w:pStyle w:val="a5"/>
        <w:spacing w:line="240" w:lineRule="auto"/>
        <w:ind w:firstLine="0"/>
        <w:rPr>
          <w:szCs w:val="28"/>
        </w:rPr>
      </w:pPr>
    </w:p>
    <w:p w:rsidR="00EC779E" w:rsidRPr="0026008E" w:rsidRDefault="00EC779E" w:rsidP="00065855">
      <w:pPr>
        <w:pStyle w:val="a5"/>
        <w:spacing w:line="240" w:lineRule="auto"/>
        <w:ind w:firstLine="0"/>
        <w:rPr>
          <w:szCs w:val="28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</w:p>
    <w:p w:rsidR="00F931A2" w:rsidRDefault="003D0DB7" w:rsidP="003D0DB7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Реутова Е.Ф. 4-13-08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 к приказу 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F931A2" w:rsidRPr="004F20A1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3D0DB7">
        <w:rPr>
          <w:sz w:val="22"/>
          <w:szCs w:val="22"/>
        </w:rPr>
        <w:t xml:space="preserve"> 18.03.2019</w:t>
      </w:r>
      <w:r w:rsidR="008B73E1">
        <w:rPr>
          <w:sz w:val="22"/>
          <w:szCs w:val="22"/>
        </w:rPr>
        <w:t xml:space="preserve"> г. № 01-03/64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1B4418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Список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лиц, имеющих доступ</w:t>
      </w:r>
      <w:r>
        <w:rPr>
          <w:rFonts w:eastAsia="Times-Bold"/>
          <w:b/>
          <w:bCs/>
          <w:szCs w:val="28"/>
        </w:rPr>
        <w:t xml:space="preserve"> к </w:t>
      </w:r>
      <w:r w:rsidRPr="001B4418">
        <w:rPr>
          <w:rFonts w:eastAsia="Times-Bold"/>
          <w:b/>
          <w:bCs/>
          <w:szCs w:val="28"/>
        </w:rPr>
        <w:t xml:space="preserve">экзаменационным материалам </w:t>
      </w:r>
    </w:p>
    <w:p w:rsidR="008B73E1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>государственной</w:t>
      </w:r>
      <w:r>
        <w:rPr>
          <w:rFonts w:eastAsia="Times-Bold"/>
          <w:b/>
          <w:bCs/>
          <w:szCs w:val="28"/>
        </w:rPr>
        <w:t xml:space="preserve"> </w:t>
      </w:r>
      <w:r w:rsidRPr="001B4418">
        <w:rPr>
          <w:rFonts w:eastAsia="Times-Bold"/>
          <w:b/>
          <w:bCs/>
          <w:szCs w:val="28"/>
        </w:rPr>
        <w:t>итоговой аттестации по образовательным программам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1B4418">
        <w:rPr>
          <w:rFonts w:eastAsia="Times-Bold"/>
          <w:b/>
          <w:bCs/>
          <w:szCs w:val="28"/>
        </w:rPr>
        <w:t xml:space="preserve"> основного общего и</w:t>
      </w:r>
      <w:r>
        <w:rPr>
          <w:rFonts w:eastAsia="Times-Bold"/>
          <w:b/>
          <w:bCs/>
          <w:szCs w:val="28"/>
        </w:rPr>
        <w:t xml:space="preserve"> </w:t>
      </w:r>
      <w:r w:rsidRPr="001B4418">
        <w:rPr>
          <w:rFonts w:eastAsia="Times-Bold"/>
          <w:b/>
          <w:bCs/>
          <w:szCs w:val="28"/>
        </w:rPr>
        <w:t>ср</w:t>
      </w:r>
      <w:r w:rsidR="008B73E1">
        <w:rPr>
          <w:rFonts w:eastAsia="Times-Bold"/>
          <w:b/>
          <w:bCs/>
          <w:szCs w:val="28"/>
        </w:rPr>
        <w:t>еднего общего образования в 2019</w:t>
      </w:r>
      <w:r w:rsidRPr="001B4418">
        <w:rPr>
          <w:rFonts w:eastAsia="Times-Bold"/>
          <w:b/>
          <w:bCs/>
          <w:szCs w:val="28"/>
        </w:rPr>
        <w:t xml:space="preserve"> году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>
        <w:rPr>
          <w:rFonts w:eastAsia="Times-Bold"/>
          <w:b/>
          <w:bCs/>
          <w:szCs w:val="28"/>
        </w:rPr>
        <w:t xml:space="preserve">на территории Горнозаводского </w:t>
      </w:r>
      <w:r w:rsidR="008B73E1">
        <w:rPr>
          <w:rFonts w:eastAsia="Times-Bold"/>
          <w:b/>
          <w:bCs/>
          <w:szCs w:val="28"/>
        </w:rPr>
        <w:t>городского округа</w:t>
      </w:r>
      <w:r>
        <w:rPr>
          <w:rFonts w:eastAsia="Times-Bold"/>
          <w:b/>
          <w:bCs/>
          <w:szCs w:val="28"/>
        </w:rPr>
        <w:t xml:space="preserve"> </w:t>
      </w:r>
    </w:p>
    <w:p w:rsidR="00F931A2" w:rsidRPr="001B4418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 </w:t>
      </w:r>
      <w:r w:rsidRPr="001B4418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Заместитель начальника </w:t>
      </w:r>
      <w:r w:rsidR="008B73E1">
        <w:rPr>
          <w:rFonts w:eastAsia="Times-Roman"/>
          <w:szCs w:val="28"/>
        </w:rPr>
        <w:t>у</w:t>
      </w:r>
      <w:r>
        <w:rPr>
          <w:rFonts w:eastAsia="Times-Roman"/>
          <w:szCs w:val="28"/>
        </w:rPr>
        <w:t>правления образования, муниципальный админис</w:t>
      </w:r>
      <w:r>
        <w:rPr>
          <w:rFonts w:eastAsia="Times-Roman"/>
          <w:szCs w:val="28"/>
        </w:rPr>
        <w:t>т</w:t>
      </w:r>
      <w:r>
        <w:rPr>
          <w:rFonts w:eastAsia="Times-Roman"/>
          <w:szCs w:val="28"/>
        </w:rPr>
        <w:t>ратор ЕГЭ, ОГЭ, ГВЭ.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1B4418">
        <w:rPr>
          <w:rFonts w:eastAsia="Times-Roman"/>
          <w:szCs w:val="28"/>
        </w:rPr>
        <w:t>2. Руководители и организаторы пунктов проведения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утвержденные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материалам гос</w:t>
      </w:r>
      <w:r w:rsidRPr="001B4418">
        <w:rPr>
          <w:rFonts w:eastAsia="Times-Roman"/>
          <w:szCs w:val="28"/>
        </w:rPr>
        <w:t>у</w:t>
      </w:r>
      <w:r w:rsidRPr="001B4418">
        <w:rPr>
          <w:rFonts w:eastAsia="Times-Roman"/>
          <w:szCs w:val="28"/>
        </w:rPr>
        <w:t>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форме основного государственного э</w:t>
      </w:r>
      <w:r w:rsidRPr="001B4418">
        <w:rPr>
          <w:rFonts w:eastAsia="Times-Roman"/>
          <w:szCs w:val="28"/>
        </w:rPr>
        <w:t>к</w:t>
      </w:r>
      <w:r w:rsidRPr="001B4418">
        <w:rPr>
          <w:rFonts w:eastAsia="Times-Roman"/>
          <w:szCs w:val="28"/>
        </w:rPr>
        <w:t>замена,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выпускного экзамена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Pr="001B4418">
        <w:rPr>
          <w:rFonts w:eastAsia="Times-Roman"/>
          <w:szCs w:val="28"/>
        </w:rPr>
        <w:t>. Руководители и организаторы пунктов проведения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утвержденные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материалам г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сударственной итоговой аттестации по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единого государственного экз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мена,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выпускного экзамена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Pr="001B4418">
        <w:rPr>
          <w:rFonts w:eastAsia="Times-Roman"/>
          <w:szCs w:val="28"/>
        </w:rPr>
        <w:t>. Руководители и организаторы пунктов проведения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экзамена по образовательным программам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у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 xml:space="preserve">верждённые в установленном порядке, </w:t>
      </w:r>
      <w:r w:rsidRPr="008B73E1">
        <w:rPr>
          <w:rFonts w:eastAsia="Times-Italic"/>
          <w:iCs/>
          <w:szCs w:val="28"/>
        </w:rPr>
        <w:t>участники</w:t>
      </w:r>
      <w:r w:rsidRP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общего образования, за 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государственной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основного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экзамена, основного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образования.</w:t>
      </w:r>
    </w:p>
    <w:p w:rsidR="00F931A2" w:rsidRPr="001B4418" w:rsidRDefault="00F931A2" w:rsidP="008B73E1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5</w:t>
      </w:r>
      <w:r w:rsidRPr="001B4418">
        <w:rPr>
          <w:rFonts w:eastAsia="Times-Roman"/>
          <w:szCs w:val="28"/>
        </w:rPr>
        <w:t>. Руководители и организаторы пунктов проведения государственного</w:t>
      </w:r>
      <w:r w:rsid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выпускн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го экзамена по образовательным программам основного общего</w:t>
      </w:r>
      <w:r w:rsidR="008B73E1"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у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верждённые в установленном порядке, участники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образования, за 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государственной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основного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экзамена, основного государс</w:t>
      </w:r>
      <w:r w:rsidRPr="001B4418">
        <w:rPr>
          <w:rFonts w:eastAsia="Times-Roman"/>
          <w:szCs w:val="28"/>
        </w:rPr>
        <w:t>т</w:t>
      </w:r>
      <w:r w:rsidRPr="001B4418">
        <w:rPr>
          <w:rFonts w:eastAsia="Times-Roman"/>
          <w:szCs w:val="28"/>
        </w:rPr>
        <w:t>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общего образования.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6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мат</w:t>
      </w:r>
      <w:r w:rsidRPr="001B4418">
        <w:rPr>
          <w:rFonts w:eastAsia="Times-Roman"/>
          <w:szCs w:val="28"/>
        </w:rPr>
        <w:t>е</w:t>
      </w:r>
      <w:r w:rsidRPr="001B4418">
        <w:rPr>
          <w:rFonts w:eastAsia="Times-Roman"/>
          <w:szCs w:val="28"/>
        </w:rPr>
        <w:t>риалам государственной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</w:t>
      </w:r>
      <w:r w:rsidRPr="001B4418">
        <w:rPr>
          <w:rFonts w:eastAsia="Times-Roman"/>
          <w:szCs w:val="28"/>
        </w:rPr>
        <w:t>д</w:t>
      </w:r>
      <w:r w:rsidRPr="001B4418">
        <w:rPr>
          <w:rFonts w:eastAsia="Times-Roman"/>
          <w:szCs w:val="28"/>
        </w:rPr>
        <w:t>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основного 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7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выпускного экзамена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среднего общ</w:t>
      </w:r>
      <w:r w:rsidRPr="001B4418">
        <w:rPr>
          <w:rFonts w:eastAsia="Times-Roman"/>
          <w:szCs w:val="28"/>
        </w:rPr>
        <w:t>е</w:t>
      </w:r>
      <w:r w:rsidRPr="001B4418">
        <w:rPr>
          <w:rFonts w:eastAsia="Times-Roman"/>
          <w:szCs w:val="28"/>
        </w:rPr>
        <w:t>го образования, за исключением доступа к экзаменационным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материалам гос</w:t>
      </w:r>
      <w:r w:rsidRPr="001B4418">
        <w:rPr>
          <w:rFonts w:eastAsia="Times-Roman"/>
          <w:szCs w:val="28"/>
        </w:rPr>
        <w:t>у</w:t>
      </w:r>
      <w:r w:rsidRPr="001B4418">
        <w:rPr>
          <w:rFonts w:eastAsia="Times-Roman"/>
          <w:szCs w:val="28"/>
        </w:rPr>
        <w:t>дарственной итоговой аттестации по образовательным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программам основного общего и среднего общего образования в формах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единого государственного экз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мена,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образования,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8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 края,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ждённые в установленном порядке и направляемые в пункты проведения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</w:t>
      </w:r>
      <w:r w:rsidRPr="001B4418">
        <w:rPr>
          <w:rFonts w:eastAsia="Times-Roman"/>
          <w:szCs w:val="28"/>
        </w:rPr>
        <w:t>в</w:t>
      </w:r>
      <w:r w:rsidRPr="001B4418">
        <w:rPr>
          <w:rFonts w:eastAsia="Times-Roman"/>
          <w:szCs w:val="28"/>
        </w:rPr>
        <w:t>ного государственного экзамена, за исключением доступа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 экзаменационным м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териалам государственной итоговой аттестации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 в формах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</w:t>
      </w:r>
      <w:r w:rsidRPr="001B4418">
        <w:rPr>
          <w:rFonts w:eastAsia="Times-Roman"/>
          <w:szCs w:val="28"/>
        </w:rPr>
        <w:t>д</w:t>
      </w:r>
      <w:r w:rsidRPr="001B4418">
        <w:rPr>
          <w:rFonts w:eastAsia="Times-Roman"/>
          <w:szCs w:val="28"/>
        </w:rPr>
        <w:t>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образования, единого 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9</w:t>
      </w:r>
      <w:r w:rsidRPr="001B4418">
        <w:rPr>
          <w:rFonts w:eastAsia="Times-Roman"/>
          <w:szCs w:val="28"/>
        </w:rPr>
        <w:t>. Члены государственной экзаменационной комиссии Пермского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края, утве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жденные в установленном порядке и направляемые в пункты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проведения госуда</w:t>
      </w:r>
      <w:r w:rsidRPr="001B4418">
        <w:rPr>
          <w:rFonts w:eastAsia="Times-Roman"/>
          <w:szCs w:val="28"/>
        </w:rPr>
        <w:t>р</w:t>
      </w:r>
      <w:r w:rsidRPr="001B4418">
        <w:rPr>
          <w:rFonts w:eastAsia="Times-Roman"/>
          <w:szCs w:val="28"/>
        </w:rPr>
        <w:t>ственного выпускного экзамена по программам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общего образования, за исключением доступа к экзаменационным материалам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государственной итоговой аттестации по образовательным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и среднего общего образования в формах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государственного в</w:t>
      </w:r>
      <w:r w:rsidRPr="001B4418">
        <w:rPr>
          <w:rFonts w:eastAsia="Times-Roman"/>
          <w:szCs w:val="28"/>
        </w:rPr>
        <w:t>ы</w:t>
      </w:r>
      <w:r w:rsidRPr="001B4418">
        <w:rPr>
          <w:rFonts w:eastAsia="Times-Roman"/>
          <w:szCs w:val="28"/>
        </w:rPr>
        <w:t>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среднего общего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ния, основного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экзамена.</w:t>
      </w:r>
    </w:p>
    <w:p w:rsidR="00F931A2" w:rsidRPr="001B4418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10</w:t>
      </w:r>
      <w:r w:rsidRPr="001B4418">
        <w:rPr>
          <w:rFonts w:eastAsia="Times-Roman"/>
          <w:szCs w:val="28"/>
        </w:rPr>
        <w:t>. Председатели и члены территориальных предметных</w:t>
      </w:r>
      <w:r>
        <w:rPr>
          <w:rFonts w:eastAsia="Times-Roman"/>
          <w:szCs w:val="28"/>
        </w:rPr>
        <w:t xml:space="preserve">  </w:t>
      </w:r>
      <w:r w:rsidRPr="001B4418">
        <w:rPr>
          <w:rFonts w:eastAsia="Times-Roman"/>
          <w:szCs w:val="28"/>
        </w:rPr>
        <w:t>и конфликтных коми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сий, утвержденные в установленном порядке, при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проверке экзаменационных р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бот участников основного государственного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экзамена, за исключением доступа к экзаменационным материалам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государственной итоговой аттестации по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тельным программам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основного общего и среднего общего образования в формах единого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экзамена, государственного выпускного экзамена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по образовательным программам основного общего и среднего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образования.</w:t>
      </w:r>
    </w:p>
    <w:p w:rsidR="00F931A2" w:rsidRPr="008B73E1" w:rsidRDefault="00F931A2" w:rsidP="008B73E1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11</w:t>
      </w:r>
      <w:r w:rsidRPr="001B4418">
        <w:rPr>
          <w:rFonts w:eastAsia="Times-Roman"/>
          <w:szCs w:val="28"/>
        </w:rPr>
        <w:t>. Председатели и члены территориальных предметных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конфликтных коми</w:t>
      </w:r>
      <w:r w:rsidRPr="001B4418">
        <w:rPr>
          <w:rFonts w:eastAsia="Times-Roman"/>
          <w:szCs w:val="28"/>
        </w:rPr>
        <w:t>с</w:t>
      </w:r>
      <w:r w:rsidRPr="001B4418">
        <w:rPr>
          <w:rFonts w:eastAsia="Times-Roman"/>
          <w:szCs w:val="28"/>
        </w:rPr>
        <w:t>сий, утвержденные в установленном порядке, при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проверке экзаменационных р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бот участников государственного выпускного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экзамена по образовательным пр</w:t>
      </w:r>
      <w:r w:rsidRPr="001B4418">
        <w:rPr>
          <w:rFonts w:eastAsia="Times-Roman"/>
          <w:szCs w:val="28"/>
        </w:rPr>
        <w:t>о</w:t>
      </w:r>
      <w:r w:rsidRPr="001B4418">
        <w:rPr>
          <w:rFonts w:eastAsia="Times-Roman"/>
          <w:szCs w:val="28"/>
        </w:rPr>
        <w:t>граммам основного общего образования,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за исключением доступа к экзаменац</w:t>
      </w:r>
      <w:r w:rsidRPr="001B4418">
        <w:rPr>
          <w:rFonts w:eastAsia="Times-Roman"/>
          <w:szCs w:val="28"/>
        </w:rPr>
        <w:t>и</w:t>
      </w:r>
      <w:r w:rsidRPr="001B4418">
        <w:rPr>
          <w:rFonts w:eastAsia="Times-Roman"/>
          <w:szCs w:val="28"/>
        </w:rPr>
        <w:t>онным материалам государственной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итоговой аттестации по образовательным программам основного общего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и среднего общего образования в формах единого государственного экзамена,</w:t>
      </w:r>
      <w:r>
        <w:rPr>
          <w:rFonts w:eastAsia="Times-Roman"/>
          <w:szCs w:val="28"/>
        </w:rPr>
        <w:t xml:space="preserve"> </w:t>
      </w:r>
      <w:r w:rsidRPr="001B4418">
        <w:rPr>
          <w:rFonts w:eastAsia="Times-Roman"/>
          <w:szCs w:val="28"/>
        </w:rPr>
        <w:t>государственного выпускного экзамена по образов</w:t>
      </w:r>
      <w:r w:rsidRPr="001B4418">
        <w:rPr>
          <w:rFonts w:eastAsia="Times-Roman"/>
          <w:szCs w:val="28"/>
        </w:rPr>
        <w:t>а</w:t>
      </w:r>
      <w:r w:rsidRPr="001B4418">
        <w:rPr>
          <w:rFonts w:eastAsia="Times-Roman"/>
          <w:szCs w:val="28"/>
        </w:rPr>
        <w:t>тельным программам</w:t>
      </w:r>
      <w:r>
        <w:rPr>
          <w:rFonts w:eastAsia="Times-Roman"/>
          <w:szCs w:val="28"/>
        </w:rPr>
        <w:t xml:space="preserve"> </w:t>
      </w:r>
      <w:r w:rsidRPr="00287BA7">
        <w:rPr>
          <w:rFonts w:eastAsia="Times-Roman"/>
          <w:szCs w:val="28"/>
        </w:rPr>
        <w:t xml:space="preserve">среднего </w:t>
      </w:r>
      <w:r w:rsidR="008B73E1">
        <w:rPr>
          <w:rFonts w:eastAsia="Times-Roman"/>
          <w:szCs w:val="28"/>
        </w:rPr>
        <w:t>общего образования._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 к приказу </w:t>
      </w:r>
    </w:p>
    <w:p w:rsidR="00F931A2" w:rsidRDefault="00F931A2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F931A2" w:rsidRPr="004F20A1" w:rsidRDefault="008B73E1" w:rsidP="00F931A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18.03.2019 г. № 01-03/64</w:t>
      </w: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Default="00F931A2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7D08BB">
        <w:rPr>
          <w:rFonts w:eastAsia="Times-Bold"/>
          <w:b/>
          <w:bCs/>
          <w:szCs w:val="28"/>
        </w:rPr>
        <w:t>ЛИСТ ОЗНАКОМЛЕНИЯ</w:t>
      </w:r>
    </w:p>
    <w:p w:rsidR="008B73E1" w:rsidRPr="007D08BB" w:rsidRDefault="008B73E1" w:rsidP="00F931A2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</w:p>
    <w:p w:rsidR="00F931A2" w:rsidRPr="008B73E1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8B73E1">
        <w:rPr>
          <w:rFonts w:eastAsia="Times-Roman"/>
          <w:szCs w:val="28"/>
        </w:rPr>
        <w:t>с приказом Министерства образования и науки Пермского края от</w:t>
      </w:r>
      <w:r>
        <w:rPr>
          <w:rFonts w:eastAsia="Times-Roman"/>
          <w:b/>
          <w:szCs w:val="28"/>
        </w:rPr>
        <w:t xml:space="preserve"> </w:t>
      </w:r>
      <w:r w:rsidR="008B73E1">
        <w:rPr>
          <w:szCs w:val="28"/>
        </w:rPr>
        <w:t>04.03.2019 г. № СЭД-26-01-06-193 «Об утверждении списка лиц, имеющих доступ к экзаменац</w:t>
      </w:r>
      <w:r w:rsidR="008B73E1">
        <w:rPr>
          <w:szCs w:val="28"/>
        </w:rPr>
        <w:t>и</w:t>
      </w:r>
      <w:r w:rsidR="008B73E1">
        <w:rPr>
          <w:szCs w:val="28"/>
        </w:rPr>
        <w:t xml:space="preserve">онным материалам  ГИА по образовательным программам  основного общего и среднего общего образования на территории Пермского края в 2019 году», </w:t>
      </w:r>
      <w:r>
        <w:rPr>
          <w:rFonts w:eastAsia="Times-Roman"/>
          <w:b/>
          <w:szCs w:val="28"/>
        </w:rPr>
        <w:t xml:space="preserve"> </w:t>
      </w:r>
      <w:r w:rsidRPr="008B73E1">
        <w:rPr>
          <w:rFonts w:eastAsia="Times-Roman"/>
          <w:szCs w:val="28"/>
        </w:rPr>
        <w:t>прик</w:t>
      </w:r>
      <w:r w:rsidRPr="008B73E1">
        <w:rPr>
          <w:rFonts w:eastAsia="Times-Roman"/>
          <w:szCs w:val="28"/>
        </w:rPr>
        <w:t>а</w:t>
      </w:r>
      <w:r w:rsidR="008B73E1" w:rsidRPr="008B73E1">
        <w:rPr>
          <w:rFonts w:eastAsia="Times-Roman"/>
          <w:szCs w:val="28"/>
        </w:rPr>
        <w:t>зом Управления образования от 18.03.2019г. № 01-03/64</w:t>
      </w:r>
      <w:r w:rsidRPr="008B73E1">
        <w:rPr>
          <w:rFonts w:eastAsia="Times-Roman"/>
          <w:szCs w:val="28"/>
        </w:rPr>
        <w:t xml:space="preserve"> «Об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</w:t>
      </w:r>
      <w:r w:rsidR="008B73E1" w:rsidRPr="008B73E1">
        <w:rPr>
          <w:rFonts w:eastAsia="Times-Roman"/>
          <w:szCs w:val="28"/>
        </w:rPr>
        <w:t>вания в 2019</w:t>
      </w:r>
      <w:r w:rsidRPr="008B73E1">
        <w:rPr>
          <w:rFonts w:eastAsia="Times-Roman"/>
          <w:szCs w:val="28"/>
        </w:rPr>
        <w:t xml:space="preserve"> году на территории Горнозаводского</w:t>
      </w:r>
      <w:r w:rsidR="008B73E1" w:rsidRPr="008B73E1">
        <w:rPr>
          <w:rFonts w:eastAsia="Times-Roman"/>
          <w:szCs w:val="28"/>
        </w:rPr>
        <w:t xml:space="preserve"> городского округа</w:t>
      </w:r>
      <w:r w:rsidRPr="008B73E1">
        <w:rPr>
          <w:rFonts w:eastAsia="Times-Roman"/>
          <w:szCs w:val="28"/>
        </w:rPr>
        <w:t>»</w:t>
      </w:r>
    </w:p>
    <w:p w:rsidR="00F931A2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</w:t>
      </w:r>
      <w:r w:rsidRPr="007D08BB">
        <w:rPr>
          <w:rFonts w:eastAsia="Times-Roman"/>
          <w:szCs w:val="28"/>
        </w:rPr>
        <w:t xml:space="preserve">Я, </w:t>
      </w:r>
      <w:r>
        <w:rPr>
          <w:rFonts w:eastAsia="Times-Roman"/>
          <w:szCs w:val="28"/>
        </w:rPr>
        <w:t>________________</w:t>
      </w:r>
      <w:r w:rsidR="00BA28C7">
        <w:rPr>
          <w:rFonts w:eastAsia="Times-Roman"/>
          <w:szCs w:val="28"/>
        </w:rPr>
        <w:t>________________________________</w:t>
      </w:r>
      <w:r w:rsidRPr="007D08BB">
        <w:rPr>
          <w:rFonts w:eastAsia="Times-Roman"/>
          <w:szCs w:val="28"/>
        </w:rPr>
        <w:t>(ФИО),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удостоверяю факт ознакомления меня с указанным</w:t>
      </w:r>
      <w:r>
        <w:rPr>
          <w:rFonts w:eastAsia="Times-Roman"/>
          <w:szCs w:val="28"/>
        </w:rPr>
        <w:t>и</w:t>
      </w:r>
      <w:r w:rsidRPr="007D08BB">
        <w:rPr>
          <w:rFonts w:eastAsia="Times-Roman"/>
          <w:szCs w:val="28"/>
        </w:rPr>
        <w:t xml:space="preserve"> прика</w:t>
      </w:r>
      <w:r w:rsidR="008B73E1">
        <w:rPr>
          <w:rFonts w:eastAsia="Times-Roman"/>
          <w:szCs w:val="28"/>
        </w:rPr>
        <w:t>зами</w:t>
      </w:r>
      <w:r w:rsidRPr="007D08BB">
        <w:rPr>
          <w:rFonts w:eastAsia="Times-Roman"/>
          <w:szCs w:val="28"/>
        </w:rPr>
        <w:t>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</w:t>
      </w:r>
      <w:r w:rsidRPr="007D08BB">
        <w:rPr>
          <w:rFonts w:eastAsia="Times-Roman"/>
          <w:szCs w:val="28"/>
        </w:rPr>
        <w:t>Помимо этого, в соответствии с Порядками проведения государственной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итог</w:t>
      </w:r>
      <w:r w:rsidRPr="007D08BB">
        <w:rPr>
          <w:rFonts w:eastAsia="Times-Roman"/>
          <w:szCs w:val="28"/>
        </w:rPr>
        <w:t>о</w:t>
      </w:r>
      <w:r w:rsidRPr="007D08BB">
        <w:rPr>
          <w:rFonts w:eastAsia="Times-Roman"/>
          <w:szCs w:val="28"/>
        </w:rPr>
        <w:t>вой аттестации по образовательным программам основного общего 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среднего общего образования (далее - ГИА):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ознакомлен (а) с Порядками проведения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ознакомлен (а) с инструкцией работника, привлекаемого к проведению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ГИА по организационному и технологическому сопровождению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проведения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предупрежден (а) о привлечении к ответственности за неисполнение или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нена</w:t>
      </w:r>
      <w:r w:rsidRPr="007D08BB">
        <w:rPr>
          <w:rFonts w:eastAsia="Times-Roman"/>
          <w:szCs w:val="28"/>
        </w:rPr>
        <w:t>д</w:t>
      </w:r>
      <w:r w:rsidRPr="007D08BB">
        <w:rPr>
          <w:rFonts w:eastAsia="Times-Roman"/>
          <w:szCs w:val="28"/>
        </w:rPr>
        <w:t>лежащее исполнение возложенных на меня должностных обязанностей в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рамках специальных полномочий при проведении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предупрежден (а) о возможности привлечения меня к административной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и уг</w:t>
      </w:r>
      <w:r w:rsidRPr="007D08BB">
        <w:rPr>
          <w:rFonts w:eastAsia="Times-Roman"/>
          <w:szCs w:val="28"/>
        </w:rPr>
        <w:t>о</w:t>
      </w:r>
      <w:r w:rsidRPr="007D08BB">
        <w:rPr>
          <w:rFonts w:eastAsia="Times-Roman"/>
          <w:szCs w:val="28"/>
        </w:rPr>
        <w:t>ловной ответственности при совершении противоправных деяний в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порядке, у</w:t>
      </w:r>
      <w:r w:rsidRPr="007D08BB">
        <w:rPr>
          <w:rFonts w:eastAsia="Times-Roman"/>
          <w:szCs w:val="28"/>
        </w:rPr>
        <w:t>с</w:t>
      </w:r>
      <w:r w:rsidRPr="007D08BB">
        <w:rPr>
          <w:rFonts w:eastAsia="Times-Roman"/>
          <w:szCs w:val="28"/>
        </w:rPr>
        <w:t>тановленном федеральными законами.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</w:t>
      </w:r>
      <w:r w:rsidRPr="007D08BB">
        <w:rPr>
          <w:rFonts w:eastAsia="Times-Roman"/>
          <w:szCs w:val="28"/>
        </w:rPr>
        <w:t>Я подтверждаю, что не имею права разглашать: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сведения, содержащиеся в экзаменационных материалах для проведения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результаты проверки экзаменационных работ участников ГИА,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содержащиеся в протоколах проверки предметных комиссий по учебным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предметам экзаменац</w:t>
      </w:r>
      <w:r w:rsidRPr="007D08BB">
        <w:rPr>
          <w:rFonts w:eastAsia="Times-Roman"/>
          <w:szCs w:val="28"/>
        </w:rPr>
        <w:t>и</w:t>
      </w:r>
      <w:r w:rsidRPr="007D08BB">
        <w:rPr>
          <w:rFonts w:eastAsia="Times-Roman"/>
          <w:szCs w:val="28"/>
        </w:rPr>
        <w:t>онных работ участников ГИА;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 w:rsidRPr="007D08BB">
        <w:rPr>
          <w:rFonts w:eastAsia="Times-Roman"/>
          <w:szCs w:val="28"/>
        </w:rPr>
        <w:t>- сведения, содержащиеся в экзаменационных работах участников ГИА,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пост</w:t>
      </w:r>
      <w:r w:rsidRPr="007D08BB">
        <w:rPr>
          <w:rFonts w:eastAsia="Times-Roman"/>
          <w:szCs w:val="28"/>
        </w:rPr>
        <w:t>у</w:t>
      </w:r>
      <w:r w:rsidRPr="007D08BB">
        <w:rPr>
          <w:rFonts w:eastAsia="Times-Roman"/>
          <w:szCs w:val="28"/>
        </w:rPr>
        <w:t>пающих в региональный центр обработки информации на обработку и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проверку.</w:t>
      </w:r>
    </w:p>
    <w:p w:rsidR="00F931A2" w:rsidRPr="007D08BB" w:rsidRDefault="00F931A2" w:rsidP="00F931A2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</w:t>
      </w:r>
      <w:r w:rsidRPr="007D08BB">
        <w:rPr>
          <w:rFonts w:eastAsia="Times-Roman"/>
          <w:szCs w:val="28"/>
        </w:rPr>
        <w:t>Я предупрежден (а) о том, что в случае разглашения мною служебной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тайны, сведений, содержащихся в экзаменационных материалах ГИА, или их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утраты</w:t>
      </w:r>
      <w:r w:rsidR="008B73E1">
        <w:rPr>
          <w:rFonts w:eastAsia="Times-Roman"/>
          <w:szCs w:val="28"/>
        </w:rPr>
        <w:t xml:space="preserve">, </w:t>
      </w:r>
      <w:r w:rsidRPr="007D08BB">
        <w:rPr>
          <w:rFonts w:eastAsia="Times-Roman"/>
          <w:szCs w:val="28"/>
        </w:rPr>
        <w:t xml:space="preserve"> я несу ответственность в соответствии со ст. 90 Трудового Кодекса</w:t>
      </w:r>
      <w:r>
        <w:rPr>
          <w:rFonts w:eastAsia="Times-Roman"/>
          <w:szCs w:val="28"/>
        </w:rPr>
        <w:t xml:space="preserve"> </w:t>
      </w:r>
      <w:r w:rsidRPr="007D08BB">
        <w:rPr>
          <w:rFonts w:eastAsia="Times-Roman"/>
          <w:szCs w:val="28"/>
        </w:rPr>
        <w:t>Российской Ф</w:t>
      </w:r>
      <w:r w:rsidRPr="007D08BB">
        <w:rPr>
          <w:rFonts w:eastAsia="Times-Roman"/>
          <w:szCs w:val="28"/>
        </w:rPr>
        <w:t>е</w:t>
      </w:r>
      <w:r w:rsidRPr="007D08BB">
        <w:rPr>
          <w:rFonts w:eastAsia="Times-Roman"/>
          <w:szCs w:val="28"/>
        </w:rPr>
        <w:t>дерации</w:t>
      </w:r>
      <w:r>
        <w:rPr>
          <w:rFonts w:ascii="Times-Roman" w:eastAsia="Times-Roman" w:cs="Times-Roman"/>
          <w:sz w:val="26"/>
          <w:szCs w:val="26"/>
        </w:rPr>
        <w:t>.</w:t>
      </w: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26008E" w:rsidRDefault="00392391" w:rsidP="00065855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«_____»________________2019                                              _____________/________________/</w:t>
      </w:r>
    </w:p>
    <w:p w:rsidR="0026008E" w:rsidRDefault="0026008E" w:rsidP="00065855">
      <w:pPr>
        <w:pStyle w:val="a5"/>
        <w:spacing w:line="240" w:lineRule="auto"/>
        <w:ind w:firstLine="0"/>
        <w:rPr>
          <w:sz w:val="22"/>
          <w:szCs w:val="22"/>
        </w:rPr>
      </w:pPr>
    </w:p>
    <w:p w:rsidR="00E662FE" w:rsidRDefault="00B96CF8" w:rsidP="008B73E1">
      <w:pPr>
        <w:pStyle w:val="a5"/>
        <w:spacing w:line="240" w:lineRule="auto"/>
        <w:ind w:firstLine="0"/>
      </w:pPr>
      <w:bookmarkStart w:id="0" w:name="_GoBack"/>
      <w:bookmarkEnd w:id="0"/>
      <w:r>
        <w:rPr>
          <w:noProof/>
        </w:rPr>
        <w:pict>
          <v:shape id="Text Box 13" o:spid="_x0000_s1027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5v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JA/M+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" o:allowincell="f" filled="f" stroked="f">
            <v:textbox inset="0,0,0,0">
              <w:txbxContent>
                <w:p w:rsidR="000C5764" w:rsidRDefault="000C5764" w:rsidP="000C5764">
                  <w:pPr>
                    <w:pStyle w:val="a6"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E662FE" w:rsidSect="00083352">
      <w:headerReference w:type="even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6A" w:rsidRDefault="0084406A">
      <w:r>
        <w:separator/>
      </w:r>
    </w:p>
  </w:endnote>
  <w:endnote w:type="continuationSeparator" w:id="1">
    <w:p w:rsidR="0084406A" w:rsidRDefault="0084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66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6A" w:rsidRDefault="0084406A">
      <w:r>
        <w:separator/>
      </w:r>
    </w:p>
  </w:footnote>
  <w:footnote w:type="continuationSeparator" w:id="1">
    <w:p w:rsidR="0084406A" w:rsidRDefault="0084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B96CF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52"/>
    <w:multiLevelType w:val="hybridMultilevel"/>
    <w:tmpl w:val="CC5C9EB4"/>
    <w:lvl w:ilvl="0" w:tplc="6002B36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1CC"/>
    <w:multiLevelType w:val="hybridMultilevel"/>
    <w:tmpl w:val="DA5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680"/>
    <w:multiLevelType w:val="hybridMultilevel"/>
    <w:tmpl w:val="FDB813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6F0464"/>
    <w:multiLevelType w:val="hybridMultilevel"/>
    <w:tmpl w:val="CC5C9EB4"/>
    <w:lvl w:ilvl="0" w:tplc="6002B36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335A"/>
    <w:multiLevelType w:val="hybridMultilevel"/>
    <w:tmpl w:val="50E4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2367"/>
    <w:multiLevelType w:val="multilevel"/>
    <w:tmpl w:val="192E6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3C"/>
    <w:rsid w:val="00065855"/>
    <w:rsid w:val="0007003C"/>
    <w:rsid w:val="00083352"/>
    <w:rsid w:val="00085AC0"/>
    <w:rsid w:val="000C5764"/>
    <w:rsid w:val="00145373"/>
    <w:rsid w:val="00175CB6"/>
    <w:rsid w:val="002265EA"/>
    <w:rsid w:val="0026008E"/>
    <w:rsid w:val="0029402B"/>
    <w:rsid w:val="002A1578"/>
    <w:rsid w:val="00304B81"/>
    <w:rsid w:val="0035009C"/>
    <w:rsid w:val="00375256"/>
    <w:rsid w:val="00392391"/>
    <w:rsid w:val="003D0DB7"/>
    <w:rsid w:val="004F20BD"/>
    <w:rsid w:val="005F5D20"/>
    <w:rsid w:val="006004C5"/>
    <w:rsid w:val="0060219F"/>
    <w:rsid w:val="00652538"/>
    <w:rsid w:val="006D429A"/>
    <w:rsid w:val="0070510E"/>
    <w:rsid w:val="007A45EF"/>
    <w:rsid w:val="007F3B78"/>
    <w:rsid w:val="0084406A"/>
    <w:rsid w:val="008A4C94"/>
    <w:rsid w:val="008B73E1"/>
    <w:rsid w:val="008F30D5"/>
    <w:rsid w:val="008F3A85"/>
    <w:rsid w:val="0094776A"/>
    <w:rsid w:val="00AD3779"/>
    <w:rsid w:val="00AE1BFA"/>
    <w:rsid w:val="00B96CF8"/>
    <w:rsid w:val="00BA28C7"/>
    <w:rsid w:val="00C0522A"/>
    <w:rsid w:val="00C83D16"/>
    <w:rsid w:val="00D579D0"/>
    <w:rsid w:val="00D81CA3"/>
    <w:rsid w:val="00DB6117"/>
    <w:rsid w:val="00E662FE"/>
    <w:rsid w:val="00E87691"/>
    <w:rsid w:val="00EC779E"/>
    <w:rsid w:val="00F11A52"/>
    <w:rsid w:val="00F62D53"/>
    <w:rsid w:val="00F9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5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352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083352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083352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083352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083352"/>
    <w:pPr>
      <w:suppressAutoHyphens/>
    </w:pPr>
    <w:rPr>
      <w:sz w:val="20"/>
    </w:rPr>
  </w:style>
  <w:style w:type="paragraph" w:styleId="a8">
    <w:name w:val="Signature"/>
    <w:basedOn w:val="a"/>
    <w:next w:val="a5"/>
    <w:rsid w:val="00083352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083352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  <w:rsid w:val="00083352"/>
  </w:style>
  <w:style w:type="paragraph" w:customStyle="1" w:styleId="ab">
    <w:name w:val="Подпись на общем бланке"/>
    <w:basedOn w:val="a8"/>
    <w:next w:val="a5"/>
    <w:rsid w:val="00083352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A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Адресат"/>
    <w:basedOn w:val="a"/>
    <w:rsid w:val="0026008E"/>
    <w:pPr>
      <w:suppressAutoHyphens/>
      <w:spacing w:after="120" w:line="240" w:lineRule="exact"/>
    </w:pPr>
  </w:style>
  <w:style w:type="paragraph" w:customStyle="1" w:styleId="31">
    <w:name w:val="Основной текст с отступом 31"/>
    <w:basedOn w:val="a"/>
    <w:rsid w:val="0026008E"/>
    <w:pPr>
      <w:suppressAutoHyphens/>
      <w:ind w:firstLine="851"/>
      <w:jc w:val="both"/>
    </w:pPr>
    <w:rPr>
      <w:bCs/>
      <w:lang w:eastAsia="ar-SA"/>
    </w:rPr>
  </w:style>
  <w:style w:type="paragraph" w:customStyle="1" w:styleId="21">
    <w:name w:val="Основной текст с отступом 21"/>
    <w:basedOn w:val="a"/>
    <w:rsid w:val="006004C5"/>
    <w:pPr>
      <w:suppressAutoHyphens/>
      <w:ind w:firstLine="993"/>
    </w:pPr>
    <w:rPr>
      <w:lang w:eastAsia="ar-SA"/>
    </w:rPr>
  </w:style>
  <w:style w:type="paragraph" w:styleId="af">
    <w:name w:val="List Paragraph"/>
    <w:basedOn w:val="a"/>
    <w:uiPriority w:val="34"/>
    <w:qFormat/>
    <w:rsid w:val="0060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</w:style>
  <w:style w:type="paragraph" w:customStyle="1" w:styleId="ab">
    <w:name w:val="Подпись на общем бланке"/>
    <w:basedOn w:val="a8"/>
    <w:next w:val="a5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\Wordkart\&#1088;&#1072;&#1073;&#1086;&#1090;&#1072;%20&#1089;%20&#1073;&#1083;&#1072;&#1085;&#1082;&#1072;&#1084;&#1080;%202009\&#1043;&#1077;&#1088;&#1073;,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1283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2019-02-05T05:48:00Z</cp:lastPrinted>
  <dcterms:created xsi:type="dcterms:W3CDTF">2019-03-19T09:26:00Z</dcterms:created>
  <dcterms:modified xsi:type="dcterms:W3CDTF">2019-03-19T09:26:00Z</dcterms:modified>
</cp:coreProperties>
</file>